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Пояснительная записка </w:t>
      </w:r>
    </w:p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Отчету о результатах контрольной деятельности органа внутреннего государственного (муниципального) финансового контроля на 1 января 2023 г.</w:t>
      </w:r>
    </w:p>
    <w:p w:rsidR="00B91362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E01" w:rsidRPr="00AD6D03" w:rsidRDefault="00B90E01" w:rsidP="00C3174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беспеченност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контроля трудовыми ресурсами, в том числе:</w:t>
      </w:r>
    </w:p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- общ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штатн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контроля 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25,3</w:t>
      </w:r>
      <w:r w:rsidR="00EF348B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 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ед</w:t>
      </w:r>
      <w:r w:rsidR="002B0AD5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ниц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должностных лиц органа контроля, принимающих участие в осуществлении контрольных мероприятий 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EF34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1 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ед</w:t>
      </w:r>
      <w:r w:rsidR="002B0AD5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ница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B91362" w:rsidRPr="00AD6D03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вакантные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6C3C"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службы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должностные обязанности лиц, которые их замещают, входит участие в осуществлении контрольных мероприятий </w:t>
      </w:r>
      <w:r w:rsidR="004D71D8" w:rsidRPr="00AD6D0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отсутствуют</w:t>
      </w:r>
      <w:r w:rsidRPr="00AD6D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B91362" w:rsidRPr="006339A7" w:rsidRDefault="00B91362" w:rsidP="00B91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- мероприятия по повышению квалификации должностных лиц органа контроля, принимающих участие в осуществлении контрольных мероприятий:</w:t>
      </w:r>
      <w:r w:rsidR="00DE6C3C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6C3C"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проводились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1362" w:rsidRPr="006339A7" w:rsidRDefault="00DE6C3C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2. О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бъем бюджетных средств, затраченных на содержание органа контроля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D71D8" w:rsidRPr="006339A7" w:rsidRDefault="00DE6C3C" w:rsidP="004D7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="004D71D8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тысячах рублей с точность</w:t>
      </w:r>
      <w:r w:rsidR="001715EE">
        <w:rPr>
          <w:rFonts w:ascii="Times New Roman" w:hAnsi="Times New Roman" w:cs="Times New Roman"/>
          <w:color w:val="000000" w:themeColor="text1"/>
          <w:sz w:val="28"/>
          <w:szCs w:val="28"/>
        </w:rPr>
        <w:t>ю до первого десятичного знака).</w:t>
      </w:r>
    </w:p>
    <w:p w:rsidR="00B91362" w:rsidRPr="006339A7" w:rsidRDefault="00DE6C3C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3. О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бъем бюджетных средств, затраченных при назначении (организации) экспертиз, необходимых для проведения контрольных мероприятий, и привлечении независимых экспертов (специализированных экспертных организаций)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экспертизы, необходимые для проведения контрольных мероприятий не назначались, независимые эксперты (специализированных экспертных организаций) </w:t>
      </w:r>
      <w:r w:rsidR="00BA7DF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привлекались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;</w:t>
      </w:r>
    </w:p>
    <w:p w:rsidR="00B91362" w:rsidRPr="00591E9F" w:rsidRDefault="00DE6C3C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нарушений, выявленных органом контроля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 случая (Акт </w:t>
      </w:r>
      <w:r w:rsid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 результатам камеральной проверки финансово-хозяйственной деятельности </w:t>
      </w:r>
      <w:r w:rsid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br/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 перв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ый- третий квартал</w:t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2022 года муниципального 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бюджетного учреждения культуры</w:t>
      </w:r>
      <w:bookmarkStart w:id="0" w:name="_GoBack"/>
      <w:bookmarkEnd w:id="0"/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Табатская</w:t>
      </w:r>
      <w:proofErr w:type="spellEnd"/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клубная система </w:t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от 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1.1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</w:t>
      </w:r>
      <w:r w:rsidR="00591E9F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.2022)</w:t>
      </w:r>
      <w:r w:rsidR="00B91362" w:rsidRPr="00591E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;</w:t>
      </w:r>
    </w:p>
    <w:p w:rsidR="00B91362" w:rsidRPr="006339A7" w:rsidRDefault="004D71D8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еализаци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91362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 контрольных мероприятий в части:</w:t>
      </w:r>
    </w:p>
    <w:p w:rsidR="00B91362" w:rsidRPr="006339A7" w:rsidRDefault="00B91362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направленных объектам контроля представлений и предписаний органа контроля</w:t>
      </w:r>
      <w:r w:rsidR="004D71D8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1D8"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направл</w:t>
      </w:r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ено предписание МБУК </w:t>
      </w:r>
      <w:proofErr w:type="spellStart"/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Табатская</w:t>
      </w:r>
      <w:proofErr w:type="spellEnd"/>
      <w:r w:rsidR="003043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клубная система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1362" w:rsidRPr="006339A7" w:rsidRDefault="00B91362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направленной органом контроля правоохранительным органам, органам прокуратуры и иным государственным (муниципальным) органам</w:t>
      </w:r>
      <w:r w:rsidR="004D71D8"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BA7DF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D71D8" w:rsidRPr="006339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направлялась</w:t>
      </w:r>
      <w:r w:rsidRPr="006339A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1362" w:rsidRPr="00376A60" w:rsidRDefault="00B91362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A60">
        <w:rPr>
          <w:rFonts w:ascii="Times New Roman" w:hAnsi="Times New Roman" w:cs="Times New Roman"/>
          <w:color w:val="000000" w:themeColor="text1"/>
          <w:sz w:val="28"/>
          <w:szCs w:val="28"/>
        </w:rPr>
        <w:t>поданных органом контроля по основаниям, предусмотренным Бюджетным кодексом Российской Федерации, исковых заявлений в суды о возмещении объектом контроля ущерба, причиненного соответственно Российской Федерации, субъекту Российской Федерации, муниципальному образованию, о признании осуществленных закупок товаров, работ, услуг для обеспечения государственных (муниципальных) нужд недействительными</w:t>
      </w:r>
      <w:r w:rsidR="004D71D8" w:rsidRPr="00376A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1D8" w:rsidRPr="00376A6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направлялись</w:t>
      </w:r>
      <w:r w:rsidRPr="00376A6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1362" w:rsidRPr="008B3192" w:rsidRDefault="00B91362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31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осуществляемого органом контроля производства по делам </w:t>
      </w:r>
      <w:r w:rsidR="00276B2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B3192">
        <w:rPr>
          <w:rFonts w:ascii="Times New Roman" w:hAnsi="Times New Roman" w:cs="Times New Roman"/>
          <w:color w:val="000000" w:themeColor="text1"/>
          <w:sz w:val="28"/>
          <w:szCs w:val="28"/>
        </w:rPr>
        <w:t>об административных правонарушениях, направленного на реализацию результатов контрольных мероприятий</w:t>
      </w:r>
      <w:r w:rsidR="004D71D8" w:rsidRPr="008B31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1D8" w:rsidRPr="008B319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осуществлялось</w:t>
      </w:r>
      <w:r w:rsidRPr="008B319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1362" w:rsidRPr="00E1542D" w:rsidRDefault="00B91362" w:rsidP="00B913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542D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направленных органом контроля в финансовые органы (органы управления государственными внебюджетными фондами) уведомлениях о применении бюджетных мер принуждения</w:t>
      </w:r>
      <w:r w:rsidR="004D71D8" w:rsidRPr="00E15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1D8" w:rsidRPr="00E1542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направлялись</w:t>
      </w:r>
      <w:r w:rsidRPr="00E154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943B6" w:rsidRPr="008C7F22" w:rsidRDefault="004D71D8" w:rsidP="008C7F2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6. Ж</w:t>
      </w:r>
      <w:r w:rsidR="00B91362"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алоб</w:t>
      </w:r>
      <w:r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B91362"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исковы</w:t>
      </w:r>
      <w:r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91362"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на решения органа контроля, а также жалоб</w:t>
      </w:r>
      <w:r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B91362"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57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91362"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>на действия (бездействие) должностных лиц органа контроля при осуществлении ими полномочий по внутреннему государственному (муниципальному) финансовому контролю</w:t>
      </w:r>
      <w:r w:rsidRPr="008C7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C7F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направлялись</w:t>
      </w:r>
      <w:r w:rsidR="000859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F943B6" w:rsidRPr="008C7F22" w:rsidSect="00B90E01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62"/>
    <w:rsid w:val="0008596A"/>
    <w:rsid w:val="001715EE"/>
    <w:rsid w:val="00276B2F"/>
    <w:rsid w:val="002B0AD5"/>
    <w:rsid w:val="002E0B4B"/>
    <w:rsid w:val="003043B4"/>
    <w:rsid w:val="00311950"/>
    <w:rsid w:val="00322B45"/>
    <w:rsid w:val="00333E95"/>
    <w:rsid w:val="0033657A"/>
    <w:rsid w:val="003416DD"/>
    <w:rsid w:val="00376A60"/>
    <w:rsid w:val="00393147"/>
    <w:rsid w:val="004D71D8"/>
    <w:rsid w:val="004F521F"/>
    <w:rsid w:val="00557054"/>
    <w:rsid w:val="0058398E"/>
    <w:rsid w:val="00587E47"/>
    <w:rsid w:val="00591E9F"/>
    <w:rsid w:val="005B6C34"/>
    <w:rsid w:val="005F306F"/>
    <w:rsid w:val="00606700"/>
    <w:rsid w:val="006339A7"/>
    <w:rsid w:val="006C15F9"/>
    <w:rsid w:val="006E31BB"/>
    <w:rsid w:val="006F3EE3"/>
    <w:rsid w:val="0071506D"/>
    <w:rsid w:val="008351BC"/>
    <w:rsid w:val="008B3192"/>
    <w:rsid w:val="008C7F22"/>
    <w:rsid w:val="00901483"/>
    <w:rsid w:val="00AD6D03"/>
    <w:rsid w:val="00B279FC"/>
    <w:rsid w:val="00B90E01"/>
    <w:rsid w:val="00B91362"/>
    <w:rsid w:val="00BA7DFE"/>
    <w:rsid w:val="00C111B0"/>
    <w:rsid w:val="00C31741"/>
    <w:rsid w:val="00C43CA0"/>
    <w:rsid w:val="00C65155"/>
    <w:rsid w:val="00D37F60"/>
    <w:rsid w:val="00D74B18"/>
    <w:rsid w:val="00DA2422"/>
    <w:rsid w:val="00DE6888"/>
    <w:rsid w:val="00DE6C3C"/>
    <w:rsid w:val="00E0026A"/>
    <w:rsid w:val="00E1542D"/>
    <w:rsid w:val="00EF348B"/>
    <w:rsid w:val="00F927A6"/>
    <w:rsid w:val="00F943B6"/>
    <w:rsid w:val="00FD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528FC"/>
  <w15:chartTrackingRefBased/>
  <w15:docId w15:val="{D6C728B4-F40D-435D-A0E7-37C7810A9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1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Республике Хакасия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Гончаревич Надежда Алексеевна</dc:creator>
  <cp:keywords/>
  <dc:description/>
  <cp:lastModifiedBy>37</cp:lastModifiedBy>
  <cp:revision>50</cp:revision>
  <cp:lastPrinted>2023-04-18T01:43:00Z</cp:lastPrinted>
  <dcterms:created xsi:type="dcterms:W3CDTF">2023-03-29T07:02:00Z</dcterms:created>
  <dcterms:modified xsi:type="dcterms:W3CDTF">2023-05-16T06:35:00Z</dcterms:modified>
</cp:coreProperties>
</file>